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33F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BYSSCHOP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:rsidR="00833F14" w:rsidRDefault="00833F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Clayhidon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833F14" w:rsidRDefault="00833F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F14" w:rsidRDefault="00833F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F14" w:rsidRDefault="00833F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Jan.1405</w:t>
      </w:r>
      <w:r>
        <w:rPr>
          <w:rFonts w:ascii="Times New Roman" w:hAnsi="Times New Roman" w:cs="Times New Roman"/>
          <w:sz w:val="24"/>
          <w:szCs w:val="24"/>
        </w:rPr>
        <w:tab/>
        <w:t>He was instituted Rector.  (Stafford Register p.156)</w:t>
      </w:r>
    </w:p>
    <w:p w:rsidR="00833F14" w:rsidRDefault="00833F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F14" w:rsidRDefault="00833F1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F14" w:rsidRPr="00833F14" w:rsidRDefault="00833F14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30 November 2015</w:t>
      </w:r>
      <w:bookmarkStart w:id="0" w:name="_GoBack"/>
      <w:bookmarkEnd w:id="0"/>
    </w:p>
    <w:sectPr w:rsidR="00833F14" w:rsidRPr="00833F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F14" w:rsidRDefault="00833F14" w:rsidP="00564E3C">
      <w:pPr>
        <w:spacing w:after="0" w:line="240" w:lineRule="auto"/>
      </w:pPr>
      <w:r>
        <w:separator/>
      </w:r>
    </w:p>
  </w:endnote>
  <w:endnote w:type="continuationSeparator" w:id="0">
    <w:p w:rsidR="00833F14" w:rsidRDefault="00833F1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33F14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F14" w:rsidRDefault="00833F14" w:rsidP="00564E3C">
      <w:pPr>
        <w:spacing w:after="0" w:line="240" w:lineRule="auto"/>
      </w:pPr>
      <w:r>
        <w:separator/>
      </w:r>
    </w:p>
  </w:footnote>
  <w:footnote w:type="continuationSeparator" w:id="0">
    <w:p w:rsidR="00833F14" w:rsidRDefault="00833F1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F14"/>
    <w:rsid w:val="00372DC6"/>
    <w:rsid w:val="00564E3C"/>
    <w:rsid w:val="0064591D"/>
    <w:rsid w:val="00833F1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36CDC"/>
  <w15:chartTrackingRefBased/>
  <w15:docId w15:val="{8737124A-65DE-4F65-BAAC-E6F10D8C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2015-11-30T21:34:00Z</dcterms:created>
  <dcterms:modified xsi:type="dcterms:W3CDTF">2015-11-30T21:36:00Z</dcterms:modified>
</cp:coreProperties>
</file>